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0C74B" w14:textId="77777777" w:rsidR="00312DC2" w:rsidRDefault="00312DC2" w:rsidP="00312DC2">
      <w:pPr>
        <w:pStyle w:val="1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איש הרגע ואיש הנצח</w:t>
      </w:r>
    </w:p>
    <w:p w14:paraId="522A7052" w14:textId="77777777" w:rsidR="00312DC2" w:rsidRDefault="00312DC2" w:rsidP="00312DC2">
      <w:pPr>
        <w:jc w:val="center"/>
        <w:rPr>
          <w:sz w:val="18"/>
          <w:szCs w:val="18"/>
          <w:u w:val="single"/>
          <w:rtl/>
        </w:rPr>
      </w:pPr>
      <w:r w:rsidRPr="00CB5077">
        <w:rPr>
          <w:rFonts w:hint="cs"/>
          <w:u w:val="single"/>
          <w:rtl/>
        </w:rPr>
        <w:t>"ויהי עשו איש יודע ציד איש שדה, ויעקב איש תם יושב אוהלים"</w:t>
      </w:r>
      <w:r w:rsidRPr="00CB5077">
        <w:rPr>
          <w:rFonts w:hint="cs"/>
          <w:sz w:val="18"/>
          <w:szCs w:val="18"/>
          <w:u w:val="single"/>
          <w:rtl/>
        </w:rPr>
        <w:t xml:space="preserve">(בראשית </w:t>
      </w:r>
      <w:proofErr w:type="spellStart"/>
      <w:r w:rsidRPr="00CB5077">
        <w:rPr>
          <w:rFonts w:hint="cs"/>
          <w:sz w:val="18"/>
          <w:szCs w:val="18"/>
          <w:u w:val="single"/>
          <w:rtl/>
        </w:rPr>
        <w:t>כ"ה,כ"ז</w:t>
      </w:r>
      <w:proofErr w:type="spellEnd"/>
      <w:r w:rsidRPr="00CB5077">
        <w:rPr>
          <w:rFonts w:hint="cs"/>
          <w:sz w:val="18"/>
          <w:szCs w:val="18"/>
          <w:u w:val="single"/>
          <w:rtl/>
        </w:rPr>
        <w:t>)</w:t>
      </w:r>
    </w:p>
    <w:p w14:paraId="4123EA8E" w14:textId="77777777" w:rsidR="00312DC2" w:rsidRPr="00CB5077" w:rsidRDefault="00312DC2" w:rsidP="00312DC2">
      <w:pPr>
        <w:pStyle w:val="2"/>
        <w:rPr>
          <w:rtl/>
        </w:rPr>
      </w:pPr>
      <w:r>
        <w:rPr>
          <w:rFonts w:hint="cs"/>
          <w:rtl/>
        </w:rPr>
        <w:t>במבט ראשון</w:t>
      </w:r>
    </w:p>
    <w:p w14:paraId="19EA3197" w14:textId="5F730511" w:rsidR="00312DC2" w:rsidRDefault="00312DC2" w:rsidP="00312DC2">
      <w:pPr>
        <w:rPr>
          <w:rtl/>
        </w:rPr>
      </w:pPr>
      <w:r>
        <w:rPr>
          <w:rFonts w:hint="cs"/>
          <w:rtl/>
        </w:rPr>
        <w:t>נראה שעשו לא סתם</w:t>
      </w:r>
      <w:r>
        <w:rPr>
          <w:rFonts w:hint="cs"/>
          <w:rtl/>
        </w:rPr>
        <w:t xml:space="preserve"> צייד,</w:t>
      </w:r>
      <w:r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"יודע ציד", </w:t>
      </w:r>
      <w:r>
        <w:rPr>
          <w:rFonts w:hint="cs"/>
          <w:rtl/>
        </w:rPr>
        <w:t>ה</w:t>
      </w:r>
      <w:r>
        <w:rPr>
          <w:rFonts w:hint="cs"/>
          <w:rtl/>
        </w:rPr>
        <w:t xml:space="preserve">יום היינו </w:t>
      </w:r>
      <w:r>
        <w:rPr>
          <w:rFonts w:hint="cs"/>
          <w:rtl/>
        </w:rPr>
        <w:t xml:space="preserve">קוראים לו </w:t>
      </w:r>
      <w:r>
        <w:rPr>
          <w:rFonts w:hint="cs"/>
          <w:rtl/>
        </w:rPr>
        <w:t xml:space="preserve">- </w:t>
      </w:r>
      <w:r w:rsidRPr="006A458B">
        <w:rPr>
          <w:rFonts w:hint="cs"/>
          <w:b/>
          <w:bCs/>
          <w:rtl/>
        </w:rPr>
        <w:t>ה</w:t>
      </w:r>
      <w:r>
        <w:rPr>
          <w:rFonts w:hint="cs"/>
          <w:rtl/>
        </w:rPr>
        <w:t>מומחה.</w:t>
      </w:r>
    </w:p>
    <w:p w14:paraId="487D25D4" w14:textId="2999D39B" w:rsidR="00312DC2" w:rsidRDefault="00312DC2" w:rsidP="00312DC2">
      <w:pPr>
        <w:rPr>
          <w:rtl/>
        </w:rPr>
      </w:pPr>
      <w:r>
        <w:rPr>
          <w:rFonts w:hint="cs"/>
          <w:rtl/>
        </w:rPr>
        <w:t>מכאן</w:t>
      </w:r>
      <w:r>
        <w:rPr>
          <w:rFonts w:hint="cs"/>
          <w:rtl/>
        </w:rPr>
        <w:t xml:space="preserve"> שהוא היה אדם מאוד פעיל, כי חוץ מזה ש</w:t>
      </w:r>
      <w:r>
        <w:rPr>
          <w:rFonts w:hint="cs"/>
          <w:rtl/>
        </w:rPr>
        <w:t>כדי לצוד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t>צריך</w:t>
      </w:r>
      <w:r>
        <w:rPr>
          <w:rFonts w:hint="cs"/>
          <w:rtl/>
        </w:rPr>
        <w:t xml:space="preserve"> הרבה </w:t>
      </w:r>
      <w:proofErr w:type="spellStart"/>
      <w:r>
        <w:rPr>
          <w:rFonts w:hint="cs"/>
          <w:rtl/>
        </w:rPr>
        <w:t>מיומניות</w:t>
      </w:r>
      <w:proofErr w:type="spellEnd"/>
      <w:r>
        <w:rPr>
          <w:rFonts w:hint="cs"/>
          <w:rtl/>
        </w:rPr>
        <w:t xml:space="preserve">, סיכון, הכנעת חיות טורפות, ריצה ביערות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הוא גם אמרנו היה המומחה, ככה שכדי להגיע ל</w:t>
      </w:r>
      <w:r>
        <w:rPr>
          <w:rFonts w:hint="cs"/>
          <w:rtl/>
        </w:rPr>
        <w:t>שם</w:t>
      </w:r>
      <w:r>
        <w:rPr>
          <w:rFonts w:hint="cs"/>
          <w:rtl/>
        </w:rPr>
        <w:t xml:space="preserve"> הוא היה צריך להתאמן על </w:t>
      </w:r>
      <w:r>
        <w:rPr>
          <w:rFonts w:hint="cs"/>
          <w:rtl/>
        </w:rPr>
        <w:t>זה</w:t>
      </w:r>
      <w:r>
        <w:rPr>
          <w:rFonts w:hint="cs"/>
          <w:rtl/>
        </w:rPr>
        <w:t xml:space="preserve"> הרבה. בקיצור, עשו היה איש של עשייה ופעילות.</w:t>
      </w:r>
    </w:p>
    <w:p w14:paraId="042103CC" w14:textId="3E099D32" w:rsidR="00312DC2" w:rsidRDefault="00312DC2" w:rsidP="00312DC2">
      <w:pPr>
        <w:rPr>
          <w:rtl/>
        </w:rPr>
      </w:pPr>
      <w:r>
        <w:rPr>
          <w:rFonts w:hint="cs"/>
          <w:rtl/>
        </w:rPr>
        <w:t xml:space="preserve">יעקב לעומת זאת מוצג בתורה "איש תם יושב אוהלים"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t>נשמע כמו בטלן במילים יפות</w:t>
      </w:r>
      <w:r>
        <w:rPr>
          <w:rFonts w:hint="cs"/>
          <w:rtl/>
        </w:rPr>
        <w:t xml:space="preserve">, שרק יושב כל היום ולומד בישיבה. </w:t>
      </w:r>
      <w:r>
        <w:rPr>
          <w:rFonts w:hint="cs"/>
          <w:rtl/>
        </w:rPr>
        <w:t xml:space="preserve">סבבה, </w:t>
      </w:r>
      <w:r>
        <w:rPr>
          <w:rFonts w:hint="cs"/>
          <w:rtl/>
        </w:rPr>
        <w:t xml:space="preserve">הוא מנצל את </w:t>
      </w:r>
      <w:r>
        <w:rPr>
          <w:rFonts w:hint="cs"/>
          <w:rtl/>
        </w:rPr>
        <w:t>הזמן ובאמת לומד</w:t>
      </w:r>
      <w:r>
        <w:rPr>
          <w:rFonts w:hint="cs"/>
          <w:rtl/>
        </w:rPr>
        <w:t xml:space="preserve"> וכנראה </w:t>
      </w:r>
      <w:r>
        <w:rPr>
          <w:rFonts w:hint="cs"/>
          <w:rtl/>
        </w:rPr>
        <w:t>הוא גם יהיה רב מתישהו</w:t>
      </w:r>
      <w:r>
        <w:rPr>
          <w:rFonts w:hint="cs"/>
          <w:rtl/>
        </w:rPr>
        <w:t xml:space="preserve">. אבל כשמסתכלים על תרומה לחברה, נראה שהוא לא עושה הרבה, בטח לעומת עשו </w:t>
      </w:r>
      <w:r>
        <w:rPr>
          <w:rFonts w:hint="cs"/>
          <w:rtl/>
        </w:rPr>
        <w:t>שכל הזמן בעשייה</w:t>
      </w:r>
      <w:r>
        <w:rPr>
          <w:rFonts w:hint="cs"/>
          <w:rtl/>
        </w:rPr>
        <w:t>.</w:t>
      </w:r>
    </w:p>
    <w:p w14:paraId="019B4B0E" w14:textId="717BA619" w:rsidR="00312DC2" w:rsidRDefault="00312DC2" w:rsidP="00312DC2">
      <w:pPr>
        <w:rPr>
          <w:rtl/>
        </w:rPr>
      </w:pPr>
      <w:r>
        <w:rPr>
          <w:rFonts w:hint="cs"/>
          <w:rtl/>
        </w:rPr>
        <w:t xml:space="preserve">אי אפשר </w:t>
      </w:r>
      <w:r>
        <w:rPr>
          <w:rFonts w:hint="cs"/>
          <w:rtl/>
        </w:rPr>
        <w:t>לא לקשר את זה לימינו</w:t>
      </w:r>
    </w:p>
    <w:p w14:paraId="3D9B166D" w14:textId="1876D156" w:rsidR="00312DC2" w:rsidRDefault="00312DC2" w:rsidP="00312DC2">
      <w:pPr>
        <w:rPr>
          <w:rtl/>
        </w:rPr>
      </w:pPr>
      <w:r>
        <w:rPr>
          <w:rFonts w:hint="cs"/>
          <w:rtl/>
        </w:rPr>
        <w:t xml:space="preserve">יש את החיילים שבעזה וכל הזמן בלחימה, יש את החיילים בעורף שמתאמנים כדי להיכנס בהמשך גם לעזה, יש את החיילים במודיעין ובסייבר ובכיפת ברזל שעובדים סביב השעון להשיג מידע ולהפעיל פצצות </w:t>
      </w:r>
      <w:proofErr w:type="spellStart"/>
      <w:r>
        <w:rPr>
          <w:rFonts w:hint="cs"/>
          <w:rtl/>
        </w:rPr>
        <w:t>וכוי</w:t>
      </w:r>
      <w:proofErr w:type="spellEnd"/>
      <w:r>
        <w:rPr>
          <w:rFonts w:hint="cs"/>
          <w:rtl/>
        </w:rPr>
        <w:t xml:space="preserve"> וכמובן שיש את החיילים בצפון שכל הזמן בדריכות אולי גם משם תהיה מלחמה</w:t>
      </w:r>
    </w:p>
    <w:p w14:paraId="01B8323D" w14:textId="597871BD" w:rsidR="00312DC2" w:rsidRDefault="00312DC2" w:rsidP="00312DC2">
      <w:pPr>
        <w:rPr>
          <w:rtl/>
        </w:rPr>
      </w:pPr>
      <w:r>
        <w:rPr>
          <w:rFonts w:hint="cs"/>
          <w:rtl/>
        </w:rPr>
        <w:t xml:space="preserve">לעומת זאת, </w:t>
      </w:r>
      <w:r>
        <w:rPr>
          <w:rFonts w:hint="cs"/>
          <w:rtl/>
        </w:rPr>
        <w:t>מה אנחנו עושים?</w:t>
      </w:r>
      <w:r>
        <w:rPr>
          <w:rFonts w:hint="cs"/>
          <w:rtl/>
        </w:rPr>
        <w:t xml:space="preserve"> גם אם נגיד ש</w:t>
      </w:r>
      <w:r>
        <w:rPr>
          <w:rFonts w:hint="cs"/>
          <w:rtl/>
        </w:rPr>
        <w:t xml:space="preserve">בזמן שאנחנו לא בלימודים </w:t>
      </w:r>
      <w:r>
        <w:rPr>
          <w:rFonts w:hint="cs"/>
          <w:rtl/>
        </w:rPr>
        <w:t xml:space="preserve">כולנו </w:t>
      </w:r>
      <w:r>
        <w:rPr>
          <w:rFonts w:hint="cs"/>
          <w:rtl/>
        </w:rPr>
        <w:t>כל הזמן בעשייה</w:t>
      </w:r>
      <w:r>
        <w:rPr>
          <w:rFonts w:hint="cs"/>
          <w:rtl/>
        </w:rPr>
        <w:t xml:space="preserve">, מה אנו </w:t>
      </w:r>
      <w:r>
        <w:rPr>
          <w:rFonts w:hint="cs"/>
          <w:rtl/>
        </w:rPr>
        <w:t>לעומת החיילים שעוסקים תכלס כל היום בלהגן על עם ישראל</w:t>
      </w:r>
      <w:r>
        <w:rPr>
          <w:rFonts w:hint="cs"/>
          <w:rtl/>
        </w:rPr>
        <w:t xml:space="preserve">? </w:t>
      </w:r>
      <w:r>
        <w:rPr>
          <w:rFonts w:hint="cs"/>
          <w:rtl/>
        </w:rPr>
        <w:t>אנחנו סתם נוער שגם מה שהוא עושה לא תורם הרבה ותכלס אנחנו גם ממש לא פועלים ומתנדבים סביב השעון.</w:t>
      </w:r>
    </w:p>
    <w:p w14:paraId="126BF68D" w14:textId="77777777" w:rsidR="00312DC2" w:rsidRDefault="00312DC2" w:rsidP="00312DC2">
      <w:pPr>
        <w:pStyle w:val="2"/>
        <w:rPr>
          <w:rtl/>
        </w:rPr>
      </w:pPr>
      <w:proofErr w:type="spellStart"/>
      <w:r>
        <w:rPr>
          <w:rFonts w:hint="cs"/>
          <w:rtl/>
        </w:rPr>
        <w:t>בתכל'ס</w:t>
      </w:r>
      <w:proofErr w:type="spellEnd"/>
    </w:p>
    <w:p w14:paraId="52DE2F07" w14:textId="616E97FB" w:rsidR="00312DC2" w:rsidRDefault="00312DC2" w:rsidP="00312DC2">
      <w:pPr>
        <w:rPr>
          <w:rtl/>
        </w:rPr>
      </w:pPr>
      <w:r>
        <w:rPr>
          <w:rFonts w:hint="cs"/>
          <w:rtl/>
        </w:rPr>
        <w:t xml:space="preserve">אונקלוס מתרגם את המילים </w:t>
      </w:r>
      <w:r w:rsidR="00C70453">
        <w:rPr>
          <w:rFonts w:hint="cs"/>
          <w:rtl/>
        </w:rPr>
        <w:t>"</w:t>
      </w:r>
      <w:r>
        <w:rPr>
          <w:rFonts w:hint="cs"/>
          <w:rtl/>
        </w:rPr>
        <w:t>יודע צייד</w:t>
      </w:r>
      <w:r w:rsidR="00C70453">
        <w:rPr>
          <w:rFonts w:hint="cs"/>
          <w:rtl/>
        </w:rPr>
        <w:t>" לבטלן!</w:t>
      </w:r>
    </w:p>
    <w:p w14:paraId="30BF0C0A" w14:textId="00C93388" w:rsidR="00312DC2" w:rsidRDefault="00312DC2" w:rsidP="00312DC2">
      <w:pPr>
        <w:rPr>
          <w:rtl/>
        </w:rPr>
      </w:pPr>
      <w:r>
        <w:rPr>
          <w:rFonts w:hint="cs"/>
          <w:rtl/>
        </w:rPr>
        <w:t>עשו, בטלן? הרי הוא זה שכל היום בתנועה</w:t>
      </w:r>
      <w:r w:rsidR="00C70453">
        <w:rPr>
          <w:rFonts w:hint="cs"/>
          <w:rtl/>
        </w:rPr>
        <w:t xml:space="preserve"> הולך מפה לשם ומתאמן כל הזמן</w:t>
      </w:r>
      <w:r>
        <w:rPr>
          <w:rFonts w:hint="cs"/>
          <w:rtl/>
        </w:rPr>
        <w:t>!</w:t>
      </w:r>
    </w:p>
    <w:p w14:paraId="567EB398" w14:textId="28AC0BBA" w:rsidR="00312DC2" w:rsidRPr="00CB5077" w:rsidRDefault="00C70453" w:rsidP="00C70453">
      <w:pPr>
        <w:pStyle w:val="a7"/>
        <w:rPr>
          <w:rtl/>
        </w:rPr>
      </w:pPr>
      <w:r>
        <w:rPr>
          <w:rFonts w:hint="cs"/>
          <w:rtl/>
        </w:rPr>
        <w:t xml:space="preserve">כן, בטלן. </w:t>
      </w:r>
      <w:r w:rsidR="00312DC2">
        <w:rPr>
          <w:rFonts w:hint="cs"/>
          <w:rtl/>
        </w:rPr>
        <w:t>הוא בא ללמד אותנו</w:t>
      </w:r>
      <w:r>
        <w:rPr>
          <w:rFonts w:hint="cs"/>
          <w:rtl/>
        </w:rPr>
        <w:t xml:space="preserve"> </w:t>
      </w:r>
      <w:r w:rsidR="00312DC2">
        <w:rPr>
          <w:rFonts w:hint="cs"/>
          <w:rtl/>
        </w:rPr>
        <w:t>שיעקב, הוא הפעיל האמיתי.</w:t>
      </w:r>
    </w:p>
    <w:p w14:paraId="55BCAD01" w14:textId="77777777" w:rsidR="00312DC2" w:rsidRDefault="00312DC2" w:rsidP="00312DC2">
      <w:pPr>
        <w:rPr>
          <w:rtl/>
        </w:rPr>
      </w:pPr>
      <w:r>
        <w:rPr>
          <w:rFonts w:hint="cs"/>
          <w:rtl/>
        </w:rPr>
        <w:t>פעילות נמדדת לפי ההשפעה שלה לטווח הרחוק ולא האם ברגע זה הפעולה שעשית, השפיעה על משהו.</w:t>
      </w:r>
    </w:p>
    <w:p w14:paraId="4245D096" w14:textId="2CB6C423" w:rsidR="00312DC2" w:rsidRDefault="00312DC2" w:rsidP="00C70453">
      <w:pPr>
        <w:rPr>
          <w:rtl/>
        </w:rPr>
      </w:pPr>
      <w:r>
        <w:rPr>
          <w:rFonts w:hint="cs"/>
          <w:rtl/>
        </w:rPr>
        <w:t>לכן, עשו באמת עכשיו הוא רץ, עושה, צד אבל לטווח הרחוק, זה לא שווה כלום.</w:t>
      </w:r>
    </w:p>
    <w:p w14:paraId="0B5FE070" w14:textId="3E19C24B" w:rsidR="00312DC2" w:rsidRDefault="00C70453" w:rsidP="00312DC2">
      <w:pPr>
        <w:rPr>
          <w:rtl/>
        </w:rPr>
      </w:pPr>
      <w:r>
        <w:rPr>
          <w:rFonts w:hint="cs"/>
          <w:rtl/>
        </w:rPr>
        <w:t>לעומת זאת</w:t>
      </w:r>
      <w:r w:rsidR="00312DC2">
        <w:rPr>
          <w:rFonts w:hint="cs"/>
          <w:rtl/>
        </w:rPr>
        <w:t xml:space="preserve"> יעקב עסוק עכשיו בלבנות את </w:t>
      </w:r>
      <w:r>
        <w:rPr>
          <w:rFonts w:hint="cs"/>
          <w:rtl/>
        </w:rPr>
        <w:t>עצמו</w:t>
      </w:r>
      <w:r w:rsidR="00312DC2">
        <w:rPr>
          <w:rFonts w:hint="cs"/>
          <w:rtl/>
        </w:rPr>
        <w:t>. הוא עכשיו לומד ומתכנס עם התורה בתוך האוהל כדי שיוכל להיות יעקב אבינו, אחד מאבות האומה. ומנקודת מבט זו, יעקב הוא איש המעשה האמתי.</w:t>
      </w:r>
    </w:p>
    <w:p w14:paraId="68C0A3E7" w14:textId="77777777" w:rsidR="00286E27" w:rsidRDefault="00312DC2" w:rsidP="00312DC2">
      <w:pPr>
        <w:rPr>
          <w:rtl/>
        </w:rPr>
      </w:pPr>
      <w:r>
        <w:rPr>
          <w:rFonts w:hint="cs"/>
          <w:rtl/>
        </w:rPr>
        <w:t>אז</w:t>
      </w:r>
      <w:r w:rsidR="00C70453">
        <w:rPr>
          <w:rFonts w:hint="cs"/>
          <w:rtl/>
        </w:rPr>
        <w:t xml:space="preserve"> קודם כל החיילים שלנו ממש לא עשו והם אלה שיום יום מוסרים את הנפש כדי שנוכל להיות פה ולחיות בשקט</w:t>
      </w:r>
      <w:r w:rsidR="00286E27">
        <w:rPr>
          <w:rFonts w:hint="cs"/>
          <w:rtl/>
        </w:rPr>
        <w:t>.</w:t>
      </w:r>
    </w:p>
    <w:p w14:paraId="1886A02D" w14:textId="77777777" w:rsidR="00286E27" w:rsidRDefault="00C70453" w:rsidP="00312DC2">
      <w:pPr>
        <w:rPr>
          <w:rtl/>
        </w:rPr>
      </w:pPr>
      <w:r>
        <w:rPr>
          <w:rFonts w:hint="cs"/>
          <w:rtl/>
        </w:rPr>
        <w:t xml:space="preserve">אבל </w:t>
      </w:r>
      <w:r w:rsidR="00E8230B">
        <w:rPr>
          <w:rFonts w:hint="cs"/>
          <w:rtl/>
        </w:rPr>
        <w:t>לענייננו</w:t>
      </w:r>
      <w:r w:rsidR="00312DC2">
        <w:rPr>
          <w:rFonts w:hint="cs"/>
          <w:rtl/>
        </w:rPr>
        <w:t xml:space="preserve"> זה נראה ש</w:t>
      </w:r>
      <w:r>
        <w:rPr>
          <w:rFonts w:hint="cs"/>
          <w:rtl/>
        </w:rPr>
        <w:t xml:space="preserve">תכלס </w:t>
      </w:r>
      <w:r w:rsidR="00312DC2">
        <w:rPr>
          <w:rFonts w:hint="cs"/>
          <w:rtl/>
        </w:rPr>
        <w:t>ה</w:t>
      </w:r>
      <w:r>
        <w:rPr>
          <w:rFonts w:hint="cs"/>
          <w:rtl/>
        </w:rPr>
        <w:t>ם היחידים שבאמת פועלים</w:t>
      </w:r>
      <w:r w:rsidR="00312DC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לנצח במלחמה. </w:t>
      </w:r>
      <w:r w:rsidR="00312DC2">
        <w:rPr>
          <w:rFonts w:hint="cs"/>
          <w:rtl/>
        </w:rPr>
        <w:t xml:space="preserve">אבל </w:t>
      </w:r>
      <w:r w:rsidR="00286E27">
        <w:rPr>
          <w:rFonts w:hint="cs"/>
          <w:rtl/>
        </w:rPr>
        <w:t>קודם כל ה</w:t>
      </w:r>
      <w:r w:rsidR="00286E27">
        <w:rPr>
          <w:rFonts w:hint="cs"/>
          <w:rtl/>
        </w:rPr>
        <w:t>לימוד\תהילים לפני פעולה זה ממש מה שעוזר לחיילים בעזה ומה שמגן עליהם</w:t>
      </w:r>
      <w:r w:rsidR="00286E27">
        <w:rPr>
          <w:rFonts w:hint="cs"/>
          <w:rtl/>
        </w:rPr>
        <w:t xml:space="preserve"> ובזכות זה הם זוכים לניסים ככה שאנחנו והחניכים ממש חלק מהלחימה.</w:t>
      </w:r>
    </w:p>
    <w:p w14:paraId="7831E946" w14:textId="5A474A65" w:rsidR="00312DC2" w:rsidRDefault="00286E27" w:rsidP="00312DC2">
      <w:pPr>
        <w:rPr>
          <w:rtl/>
        </w:rPr>
      </w:pPr>
      <w:r>
        <w:rPr>
          <w:rFonts w:hint="cs"/>
          <w:rtl/>
        </w:rPr>
        <w:t>אבל לא רק זה,</w:t>
      </w:r>
      <w:r w:rsidR="00E8230B">
        <w:rPr>
          <w:rFonts w:hint="cs"/>
          <w:rtl/>
        </w:rPr>
        <w:t xml:space="preserve"> אנחנו עכשיו בסניף עושים </w:t>
      </w:r>
      <w:r w:rsidR="00E8230B">
        <w:rPr>
          <w:rFonts w:hint="cs"/>
          <w:rtl/>
        </w:rPr>
        <w:t>שיחות אישיות</w:t>
      </w:r>
      <w:r w:rsidR="00E8230B">
        <w:rPr>
          <w:rFonts w:hint="cs"/>
          <w:rtl/>
        </w:rPr>
        <w:t xml:space="preserve">\מעבירים פעולות שבונות את החניכים ונותנות להם כוחות עכשיו וגם בעתיד הם </w:t>
      </w:r>
      <w:r>
        <w:rPr>
          <w:rFonts w:hint="cs"/>
          <w:rtl/>
        </w:rPr>
        <w:t>י</w:t>
      </w:r>
      <w:r w:rsidR="00E8230B">
        <w:rPr>
          <w:rFonts w:hint="cs"/>
          <w:rtl/>
        </w:rPr>
        <w:t xml:space="preserve">יזכרו </w:t>
      </w:r>
      <w:r>
        <w:rPr>
          <w:rFonts w:hint="cs"/>
          <w:rtl/>
        </w:rPr>
        <w:t>ב</w:t>
      </w:r>
      <w:r w:rsidR="00E8230B">
        <w:rPr>
          <w:rFonts w:hint="cs"/>
          <w:rtl/>
        </w:rPr>
        <w:t xml:space="preserve">תקופה הזאת </w:t>
      </w:r>
      <w:r>
        <w:rPr>
          <w:rFonts w:hint="cs"/>
          <w:rtl/>
        </w:rPr>
        <w:t>ויזכרו את הסיפורים והמסרים שתעבירו להם, וזה יבנה בהם את הרוח להיות כמו אותם אנשים שדיברתם עליהם ושיהיה להם את אותם תכונות וערכים שאתם מעבירים להם.</w:t>
      </w:r>
    </w:p>
    <w:p w14:paraId="54EFFD58" w14:textId="365077F1" w:rsidR="00286E27" w:rsidRDefault="00286E27" w:rsidP="00655004">
      <w:pPr>
        <w:rPr>
          <w:rtl/>
        </w:rPr>
      </w:pPr>
      <w:r>
        <w:rPr>
          <w:rFonts w:hint="cs"/>
          <w:rtl/>
        </w:rPr>
        <w:t xml:space="preserve">ודבר אחרון, זה שאנחנו מחזקים אותם ומתחזקים בעצמנו וכל הסרטונים על העשייה בעם ישראל </w:t>
      </w:r>
      <w:r>
        <w:rPr>
          <w:rFonts w:hint="cs"/>
          <w:rtl/>
        </w:rPr>
        <w:t xml:space="preserve">זה עוד דבר שמחזק מאוד את הלוחמים ונותן להם מרץ </w:t>
      </w:r>
      <w:r w:rsidR="00655004">
        <w:rPr>
          <w:rFonts w:hint="cs"/>
          <w:rtl/>
        </w:rPr>
        <w:t xml:space="preserve">וכשהם </w:t>
      </w:r>
      <w:r>
        <w:rPr>
          <w:rFonts w:hint="cs"/>
          <w:rtl/>
        </w:rPr>
        <w:t>חוזרים מהבית חזרה לעזה</w:t>
      </w:r>
      <w:r w:rsidR="00655004">
        <w:rPr>
          <w:rFonts w:hint="cs"/>
          <w:rtl/>
        </w:rPr>
        <w:t xml:space="preserve"> זה מה שנותן להם כוחות להילחם טוב יותר. </w:t>
      </w:r>
    </w:p>
    <w:p w14:paraId="7D693ECC" w14:textId="77777777" w:rsidR="00655004" w:rsidRDefault="00312DC2" w:rsidP="00286E27">
      <w:pPr>
        <w:rPr>
          <w:rtl/>
        </w:rPr>
      </w:pPr>
      <w:r>
        <w:rPr>
          <w:rFonts w:hint="cs"/>
          <w:rtl/>
        </w:rPr>
        <w:t xml:space="preserve">אז בעז"ה שנזכה להמשיך </w:t>
      </w:r>
      <w:r w:rsidR="00286E27">
        <w:rPr>
          <w:rFonts w:hint="cs"/>
          <w:rtl/>
        </w:rPr>
        <w:t>לפעול בצורה משמעותית בסניף ולהשפיע על החניכים וגם על עצמנו ולהבין שאנחנו חלק חשוב ועצום בלחימה הזאת, אם זה בקריאת תהילים, ואם זה בלחזק את עם ישראל</w:t>
      </w:r>
      <w:r w:rsidR="00655004">
        <w:rPr>
          <w:rFonts w:hint="cs"/>
          <w:rtl/>
        </w:rPr>
        <w:t>...</w:t>
      </w:r>
    </w:p>
    <w:p w14:paraId="7BFDCECA" w14:textId="74925BD0" w:rsidR="00312DC2" w:rsidRDefault="00655004" w:rsidP="00286E27">
      <w:pPr>
        <w:rPr>
          <w:rtl/>
        </w:rPr>
      </w:pPr>
      <w:r>
        <w:rPr>
          <w:rFonts w:hint="cs"/>
          <w:rtl/>
        </w:rPr>
        <w:t>שבת שלום</w:t>
      </w:r>
      <w:r w:rsidR="00286E27">
        <w:rPr>
          <w:rFonts w:hint="cs"/>
          <w:rtl/>
        </w:rPr>
        <w:t xml:space="preserve"> </w:t>
      </w:r>
    </w:p>
    <w:p w14:paraId="51179673" w14:textId="77777777" w:rsidR="00312DC2" w:rsidRDefault="00312DC2" w:rsidP="00312DC2">
      <w:pPr>
        <w:rPr>
          <w:rtl/>
        </w:rPr>
      </w:pPr>
    </w:p>
    <w:p w14:paraId="57FAC852" w14:textId="2DD933DF" w:rsidR="006D0511" w:rsidRDefault="00312DC2" w:rsidP="00655004">
      <w:pPr>
        <w:jc w:val="right"/>
      </w:pPr>
      <w:r>
        <w:rPr>
          <w:rFonts w:hint="cs"/>
          <w:rtl/>
        </w:rPr>
        <w:t xml:space="preserve">מתוך ספרו של ברב </w:t>
      </w:r>
      <w:proofErr w:type="spellStart"/>
      <w:r>
        <w:rPr>
          <w:rFonts w:hint="cs"/>
          <w:rtl/>
        </w:rPr>
        <w:t>נבנצל</w:t>
      </w:r>
      <w:proofErr w:type="spellEnd"/>
    </w:p>
    <w:sectPr w:rsidR="006D0511" w:rsidSect="00450BA9">
      <w:head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0E0E9" w14:textId="77777777" w:rsidR="00312DC2" w:rsidRDefault="00312DC2" w:rsidP="00312DC2">
      <w:pPr>
        <w:spacing w:after="0" w:line="240" w:lineRule="auto"/>
      </w:pPr>
      <w:r>
        <w:separator/>
      </w:r>
    </w:p>
  </w:endnote>
  <w:endnote w:type="continuationSeparator" w:id="0">
    <w:p w14:paraId="1D87275F" w14:textId="77777777" w:rsidR="00312DC2" w:rsidRDefault="00312DC2" w:rsidP="00312D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arkisim">
    <w:panose1 w:val="020E0502050101010101"/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D22B2" w14:textId="77777777" w:rsidR="00312DC2" w:rsidRDefault="00312DC2" w:rsidP="00312DC2">
      <w:pPr>
        <w:spacing w:after="0" w:line="240" w:lineRule="auto"/>
      </w:pPr>
      <w:r>
        <w:separator/>
      </w:r>
    </w:p>
  </w:footnote>
  <w:footnote w:type="continuationSeparator" w:id="0">
    <w:p w14:paraId="093A5113" w14:textId="77777777" w:rsidR="00312DC2" w:rsidRDefault="00312DC2" w:rsidP="00312D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7EF69" w14:textId="6A711B0F" w:rsidR="00312DC2" w:rsidRDefault="00312DC2">
    <w:pPr>
      <w:pStyle w:val="a3"/>
    </w:pPr>
    <w:r>
      <w:rPr>
        <w:rFonts w:hint="cs"/>
        <w:rtl/>
      </w:rPr>
      <w:t>ב"ה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132"/>
    <w:rsid w:val="001F5E15"/>
    <w:rsid w:val="00286E27"/>
    <w:rsid w:val="00312DC2"/>
    <w:rsid w:val="00450BA9"/>
    <w:rsid w:val="00655004"/>
    <w:rsid w:val="006D0511"/>
    <w:rsid w:val="00C70453"/>
    <w:rsid w:val="00E32132"/>
    <w:rsid w:val="00E8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22DD0"/>
  <w15:chartTrackingRefBased/>
  <w15:docId w15:val="{1583C269-AC3B-4364-AB48-91E660BAE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2DC2"/>
    <w:pPr>
      <w:bidi/>
    </w:pPr>
    <w:rPr>
      <w:rFonts w:cs="Narkisim"/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12D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12DC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2DC2"/>
    <w:pPr>
      <w:tabs>
        <w:tab w:val="center" w:pos="4153"/>
        <w:tab w:val="right" w:pos="8306"/>
      </w:tabs>
      <w:spacing w:after="0" w:line="240" w:lineRule="auto"/>
    </w:pPr>
    <w:rPr>
      <w:rFonts w:cstheme="minorBidi"/>
      <w:kern w:val="2"/>
      <w14:ligatures w14:val="standardContextual"/>
    </w:rPr>
  </w:style>
  <w:style w:type="character" w:customStyle="1" w:styleId="a4">
    <w:name w:val="כותרת עליונה תו"/>
    <w:basedOn w:val="a0"/>
    <w:link w:val="a3"/>
    <w:uiPriority w:val="99"/>
    <w:rsid w:val="00312DC2"/>
  </w:style>
  <w:style w:type="paragraph" w:styleId="a5">
    <w:name w:val="footer"/>
    <w:basedOn w:val="a"/>
    <w:link w:val="a6"/>
    <w:uiPriority w:val="99"/>
    <w:unhideWhenUsed/>
    <w:rsid w:val="00312DC2"/>
    <w:pPr>
      <w:tabs>
        <w:tab w:val="center" w:pos="4153"/>
        <w:tab w:val="right" w:pos="8306"/>
      </w:tabs>
      <w:spacing w:after="0" w:line="240" w:lineRule="auto"/>
    </w:pPr>
    <w:rPr>
      <w:rFonts w:cstheme="minorBidi"/>
      <w:kern w:val="2"/>
      <w14:ligatures w14:val="standardContextual"/>
    </w:rPr>
  </w:style>
  <w:style w:type="character" w:customStyle="1" w:styleId="a6">
    <w:name w:val="כותרת תחתונה תו"/>
    <w:basedOn w:val="a0"/>
    <w:link w:val="a5"/>
    <w:uiPriority w:val="99"/>
    <w:rsid w:val="00312DC2"/>
  </w:style>
  <w:style w:type="character" w:customStyle="1" w:styleId="10">
    <w:name w:val="כותרת 1 תו"/>
    <w:basedOn w:val="a0"/>
    <w:link w:val="1"/>
    <w:uiPriority w:val="9"/>
    <w:rsid w:val="00312DC2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20">
    <w:name w:val="כותרת 2 תו"/>
    <w:basedOn w:val="a0"/>
    <w:link w:val="2"/>
    <w:uiPriority w:val="9"/>
    <w:rsid w:val="00312DC2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paragraph" w:styleId="a7">
    <w:name w:val="No Spacing"/>
    <w:uiPriority w:val="1"/>
    <w:qFormat/>
    <w:rsid w:val="00312DC2"/>
    <w:pPr>
      <w:bidi/>
      <w:spacing w:after="0" w:line="240" w:lineRule="auto"/>
    </w:pPr>
    <w:rPr>
      <w:rFonts w:cs="Narkisim"/>
      <w:kern w:val="0"/>
      <w14:ligatures w14:val="none"/>
    </w:rPr>
  </w:style>
  <w:style w:type="paragraph" w:styleId="a8">
    <w:name w:val="footnote text"/>
    <w:basedOn w:val="a"/>
    <w:link w:val="a9"/>
    <w:uiPriority w:val="99"/>
    <w:semiHidden/>
    <w:unhideWhenUsed/>
    <w:rsid w:val="00312DC2"/>
    <w:pPr>
      <w:spacing w:after="0" w:line="240" w:lineRule="auto"/>
    </w:pPr>
    <w:rPr>
      <w:sz w:val="20"/>
      <w:szCs w:val="20"/>
    </w:rPr>
  </w:style>
  <w:style w:type="character" w:customStyle="1" w:styleId="a9">
    <w:name w:val="טקסט הערת שוליים תו"/>
    <w:basedOn w:val="a0"/>
    <w:link w:val="a8"/>
    <w:uiPriority w:val="99"/>
    <w:semiHidden/>
    <w:rsid w:val="00312DC2"/>
    <w:rPr>
      <w:rFonts w:cs="Narkisim"/>
      <w:kern w:val="0"/>
      <w:sz w:val="20"/>
      <w:szCs w:val="20"/>
      <w14:ligatures w14:val="none"/>
    </w:rPr>
  </w:style>
  <w:style w:type="character" w:styleId="aa">
    <w:name w:val="footnote reference"/>
    <w:basedOn w:val="a0"/>
    <w:uiPriority w:val="99"/>
    <w:semiHidden/>
    <w:unhideWhenUsed/>
    <w:rsid w:val="00312DC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446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אברהם אלתרמן</dc:creator>
  <cp:keywords/>
  <dc:description/>
  <cp:lastModifiedBy>אברהם אלתרמן</cp:lastModifiedBy>
  <cp:revision>3</cp:revision>
  <dcterms:created xsi:type="dcterms:W3CDTF">2023-11-17T09:16:00Z</dcterms:created>
  <dcterms:modified xsi:type="dcterms:W3CDTF">2023-11-17T09:49:00Z</dcterms:modified>
</cp:coreProperties>
</file>